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791" w:rsidRDefault="00335281" w:rsidP="00137791">
      <w:pPr>
        <w:pStyle w:val="NormalWeb"/>
        <w:jc w:val="center"/>
        <w:rPr>
          <w:rFonts w:ascii="Arial" w:hAnsi="Arial" w:cs="Arial"/>
          <w:b/>
          <w:bCs/>
          <w:color w:val="000000"/>
          <w:sz w:val="36"/>
          <w:szCs w:val="36"/>
        </w:rPr>
      </w:pPr>
      <w:r w:rsidRPr="00335281">
        <w:rPr>
          <w:rFonts w:ascii="Arial" w:hAnsi="Arial" w:cs="Arial"/>
          <w:b/>
          <w:bCs/>
          <w:color w:val="000000"/>
          <w:sz w:val="36"/>
          <w:szCs w:val="36"/>
        </w:rPr>
        <w:t>Mini-Control (IR/R)</w:t>
      </w:r>
    </w:p>
    <w:p w:rsidR="00137791" w:rsidRDefault="00335281" w:rsidP="00137791">
      <w:pPr>
        <w:pStyle w:val="NormalWeb"/>
        <w:jc w:val="center"/>
        <w:rPr>
          <w:rFonts w:ascii="Arial" w:hAnsi="Arial" w:cs="Arial"/>
          <w:b/>
          <w:bCs/>
          <w:color w:val="000000"/>
          <w:sz w:val="36"/>
          <w:szCs w:val="36"/>
        </w:rPr>
      </w:pPr>
      <w:proofErr w:type="gramStart"/>
      <w:r w:rsidRPr="00335281">
        <w:rPr>
          <w:rFonts w:ascii="Arial" w:hAnsi="Arial" w:cs="Arial"/>
          <w:b/>
          <w:bCs/>
          <w:color w:val="000000"/>
          <w:sz w:val="36"/>
          <w:szCs w:val="36"/>
        </w:rPr>
        <w:t>for</w:t>
      </w:r>
      <w:proofErr w:type="gramEnd"/>
    </w:p>
    <w:p w:rsidR="00137791" w:rsidRDefault="00335281" w:rsidP="00137791">
      <w:pPr>
        <w:pStyle w:val="NormalWeb"/>
        <w:jc w:val="center"/>
        <w:rPr>
          <w:rFonts w:ascii="Arial" w:hAnsi="Arial" w:cs="Arial"/>
          <w:b/>
          <w:bCs/>
          <w:color w:val="000000"/>
          <w:sz w:val="36"/>
          <w:szCs w:val="36"/>
        </w:rPr>
      </w:pPr>
      <w:proofErr w:type="spellStart"/>
      <w:r w:rsidRPr="00335281">
        <w:rPr>
          <w:rFonts w:ascii="Arial" w:hAnsi="Arial" w:cs="Arial"/>
          <w:b/>
          <w:bCs/>
          <w:color w:val="000000"/>
          <w:sz w:val="36"/>
          <w:szCs w:val="36"/>
        </w:rPr>
        <w:t>Mosconi</w:t>
      </w:r>
      <w:proofErr w:type="spellEnd"/>
      <w:r w:rsidRPr="00335281">
        <w:rPr>
          <w:rFonts w:ascii="Arial" w:hAnsi="Arial" w:cs="Arial"/>
          <w:b/>
          <w:bCs/>
          <w:color w:val="000000"/>
          <w:sz w:val="36"/>
          <w:szCs w:val="36"/>
        </w:rPr>
        <w:t xml:space="preserve"> DSPs</w:t>
      </w:r>
    </w:p>
    <w:p w:rsidR="00137791" w:rsidRDefault="00335281" w:rsidP="00137791">
      <w:pPr>
        <w:pStyle w:val="NormalWeb"/>
        <w:jc w:val="center"/>
        <w:rPr>
          <w:rFonts w:ascii="Arial" w:hAnsi="Arial" w:cs="Arial"/>
          <w:color w:val="000000"/>
          <w:sz w:val="36"/>
          <w:szCs w:val="36"/>
        </w:rPr>
      </w:pPr>
      <w:r w:rsidRPr="00335281">
        <w:rPr>
          <w:rFonts w:ascii="Arial" w:hAnsi="Arial" w:cs="Arial"/>
          <w:color w:val="000000"/>
          <w:sz w:val="36"/>
          <w:szCs w:val="36"/>
        </w:rPr>
        <w:t>(</w:t>
      </w:r>
      <w:proofErr w:type="gramStart"/>
      <w:r w:rsidRPr="00335281">
        <w:rPr>
          <w:rFonts w:ascii="Arial" w:hAnsi="Arial" w:cs="Arial"/>
          <w:color w:val="000000"/>
          <w:sz w:val="36"/>
          <w:szCs w:val="36"/>
        </w:rPr>
        <w:t>not</w:t>
      </w:r>
      <w:proofErr w:type="gramEnd"/>
      <w:r w:rsidRPr="00335281">
        <w:rPr>
          <w:rFonts w:ascii="Arial" w:hAnsi="Arial" w:cs="Arial"/>
          <w:color w:val="000000"/>
          <w:sz w:val="36"/>
          <w:szCs w:val="36"/>
        </w:rPr>
        <w:t xml:space="preserve"> GladenOne120.4 DSP)</w:t>
      </w:r>
    </w:p>
    <w:p w:rsidR="00335281" w:rsidRDefault="00335281" w:rsidP="00137791">
      <w:pPr>
        <w:pStyle w:val="NormalWeb"/>
        <w:jc w:val="center"/>
        <w:rPr>
          <w:rFonts w:ascii="Arial" w:hAnsi="Arial" w:cs="Arial"/>
          <w:b/>
          <w:bCs/>
          <w:color w:val="000000"/>
          <w:sz w:val="48"/>
          <w:szCs w:val="48"/>
        </w:rPr>
      </w:pPr>
      <w:proofErr w:type="spellStart"/>
      <w:r>
        <w:rPr>
          <w:rFonts w:ascii="Arial" w:hAnsi="Arial" w:cs="Arial"/>
          <w:b/>
          <w:bCs/>
          <w:color w:val="000000"/>
          <w:sz w:val="48"/>
          <w:szCs w:val="48"/>
        </w:rPr>
        <w:t>Users Manual</w:t>
      </w:r>
      <w:proofErr w:type="spellEnd"/>
    </w:p>
    <w:p w:rsidR="00137791" w:rsidRDefault="00137791">
      <w:pPr>
        <w:rPr>
          <w:rFonts w:ascii="Arial" w:eastAsia="Times New Roman" w:hAnsi="Arial" w:cs="Arial"/>
          <w:b/>
          <w:bCs/>
          <w:color w:val="000000"/>
          <w:sz w:val="48"/>
          <w:szCs w:val="48"/>
        </w:rPr>
      </w:pPr>
      <w:r>
        <w:rPr>
          <w:rFonts w:ascii="Arial" w:hAnsi="Arial" w:cs="Arial"/>
          <w:b/>
          <w:bCs/>
          <w:color w:val="000000"/>
          <w:sz w:val="48"/>
          <w:szCs w:val="48"/>
        </w:rPr>
        <w:br w:type="page"/>
      </w:r>
    </w:p>
    <w:p w:rsidR="00335281" w:rsidRDefault="00335281" w:rsidP="00335281">
      <w:pPr>
        <w:pStyle w:val="NormalWeb"/>
      </w:pPr>
      <w:r>
        <w:rPr>
          <w:noProof/>
        </w:rPr>
        <w:lastRenderedPageBreak/>
        <w:drawing>
          <wp:inline distT="0" distB="0" distL="0" distR="0">
            <wp:extent cx="5172075" cy="2657475"/>
            <wp:effectExtent l="0" t="0" r="9525" b="9525"/>
            <wp:docPr id="5" name="Picture 5" descr="C:\Users\martin.friedl\AppData\LocalLow\Temp\Microsoft\OPC\DDT.v81pjm6ok1c7ul0k58pawbqih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rtin.friedl\AppData\LocalLow\Temp\Microsoft\OPC\DDT.v81pjm6ok1c7ul0k58pawbqih.t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5281" w:rsidRPr="00335281" w:rsidRDefault="00335281" w:rsidP="00335281">
      <w:pPr>
        <w:pStyle w:val="NormalWeb"/>
        <w:rPr>
          <w:lang w:val="de-DE"/>
        </w:rPr>
      </w:pPr>
      <w:r w:rsidRPr="00335281">
        <w:rPr>
          <w:rFonts w:ascii="Arial" w:hAnsi="Arial" w:cs="Arial"/>
          <w:color w:val="000000"/>
          <w:lang w:val="de-DE"/>
        </w:rPr>
        <w:t xml:space="preserve">1. </w:t>
      </w:r>
      <w:r>
        <w:rPr>
          <w:rFonts w:ascii="Arial" w:hAnsi="Arial" w:cs="Arial"/>
          <w:color w:val="000000"/>
          <w:lang w:val="de-DE"/>
        </w:rPr>
        <w:t>Connection</w:t>
      </w:r>
      <w:r w:rsidRPr="00335281">
        <w:rPr>
          <w:rFonts w:ascii="Arial" w:hAnsi="Arial" w:cs="Arial"/>
          <w:color w:val="000000"/>
          <w:lang w:val="de-DE"/>
        </w:rPr>
        <w:t xml:space="preserve">: </w:t>
      </w:r>
    </w:p>
    <w:p w:rsidR="00335281" w:rsidRDefault="00335281" w:rsidP="00335281">
      <w:pPr>
        <w:pStyle w:val="NormalWeb"/>
        <w:rPr>
          <w:rFonts w:ascii="Arial" w:hAnsi="Arial" w:cs="Arial"/>
          <w:color w:val="000000"/>
        </w:rPr>
      </w:pPr>
      <w:r w:rsidRPr="00335281">
        <w:rPr>
          <w:rFonts w:ascii="Arial" w:hAnsi="Arial" w:cs="Arial"/>
          <w:color w:val="000000"/>
        </w:rPr>
        <w:t xml:space="preserve">Connect the Mini-Control to the </w:t>
      </w:r>
      <w:proofErr w:type="spellStart"/>
      <w:r w:rsidRPr="00335281">
        <w:rPr>
          <w:rFonts w:ascii="Arial" w:hAnsi="Arial" w:cs="Arial"/>
          <w:color w:val="000000"/>
        </w:rPr>
        <w:t>Mosconi</w:t>
      </w:r>
      <w:proofErr w:type="spellEnd"/>
      <w:r w:rsidRPr="00335281">
        <w:rPr>
          <w:rFonts w:ascii="Arial" w:hAnsi="Arial" w:cs="Arial"/>
          <w:color w:val="000000"/>
        </w:rPr>
        <w:t xml:space="preserve"> DSP.</w:t>
      </w:r>
      <w:r>
        <w:rPr>
          <w:rFonts w:ascii="Arial" w:hAnsi="Arial" w:cs="Arial"/>
          <w:color w:val="000000"/>
        </w:rPr>
        <w:t xml:space="preserve"> </w:t>
      </w:r>
      <w:r w:rsidRPr="00335281">
        <w:rPr>
          <w:rFonts w:ascii="Arial" w:hAnsi="Arial" w:cs="Arial"/>
          <w:color w:val="000000"/>
        </w:rPr>
        <w:t xml:space="preserve">Only the provided RJ11 lead or an original </w:t>
      </w:r>
      <w:proofErr w:type="spellStart"/>
      <w:r w:rsidRPr="00335281">
        <w:rPr>
          <w:rFonts w:ascii="Arial" w:hAnsi="Arial" w:cs="Arial"/>
          <w:color w:val="000000"/>
        </w:rPr>
        <w:t>Mosconi</w:t>
      </w:r>
      <w:proofErr w:type="spellEnd"/>
      <w:r w:rsidRPr="00335281">
        <w:rPr>
          <w:rFonts w:ascii="Arial" w:hAnsi="Arial" w:cs="Arial"/>
          <w:color w:val="000000"/>
        </w:rPr>
        <w:t xml:space="preserve"> RCD/RTC lead is supported.</w:t>
      </w:r>
    </w:p>
    <w:p w:rsidR="00335281" w:rsidRDefault="00335281" w:rsidP="00335281">
      <w:pPr>
        <w:pStyle w:val="NormalWeb"/>
        <w:rPr>
          <w:rFonts w:ascii="Arial" w:hAnsi="Arial" w:cs="Arial"/>
          <w:color w:val="000000"/>
          <w:lang w:val="de-DE"/>
        </w:rPr>
      </w:pPr>
      <w:r w:rsidRPr="00335281">
        <w:rPr>
          <w:rFonts w:ascii="Arial" w:hAnsi="Arial" w:cs="Arial"/>
          <w:color w:val="000000"/>
          <w:lang w:val="de-DE"/>
        </w:rPr>
        <w:t xml:space="preserve">2. </w:t>
      </w:r>
      <w:r>
        <w:rPr>
          <w:rFonts w:ascii="Arial" w:hAnsi="Arial" w:cs="Arial"/>
          <w:color w:val="000000"/>
          <w:lang w:val="de-DE"/>
        </w:rPr>
        <w:t>First start-up</w:t>
      </w:r>
      <w:r w:rsidRPr="00335281">
        <w:rPr>
          <w:rFonts w:ascii="Arial" w:hAnsi="Arial" w:cs="Arial"/>
          <w:color w:val="000000"/>
          <w:lang w:val="de-DE"/>
        </w:rPr>
        <w:t xml:space="preserve">: </w:t>
      </w:r>
    </w:p>
    <w:p w:rsidR="00335281" w:rsidRDefault="00335281" w:rsidP="00335281">
      <w:pPr>
        <w:pStyle w:val="NormalWeb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lang w:val="de-DE"/>
        </w:rPr>
        <w:t xml:space="preserve">Turn on the DSP. </w:t>
      </w:r>
      <w:r w:rsidRPr="00335281">
        <w:rPr>
          <w:rFonts w:ascii="Arial" w:hAnsi="Arial" w:cs="Arial"/>
          <w:color w:val="000000"/>
        </w:rPr>
        <w:t xml:space="preserve">Three seconds after switching on the Mini-Control synchronizes with the DSP, i.e. the DSP inherit the settings for volume, subwoofer level and preset from the </w:t>
      </w:r>
      <w:proofErr w:type="spellStart"/>
      <w:r w:rsidRPr="00335281">
        <w:rPr>
          <w:rFonts w:ascii="Arial" w:hAnsi="Arial" w:cs="Arial"/>
          <w:color w:val="000000"/>
        </w:rPr>
        <w:t>the</w:t>
      </w:r>
      <w:proofErr w:type="spellEnd"/>
      <w:r w:rsidRPr="00335281">
        <w:rPr>
          <w:rFonts w:ascii="Arial" w:hAnsi="Arial" w:cs="Arial"/>
          <w:color w:val="000000"/>
        </w:rPr>
        <w:t xml:space="preserve"> Mini-Control according to the potentiometer’s </w:t>
      </w:r>
      <w:r>
        <w:rPr>
          <w:rFonts w:ascii="Arial" w:hAnsi="Arial" w:cs="Arial"/>
          <w:color w:val="000000"/>
        </w:rPr>
        <w:t xml:space="preserve">positions. </w:t>
      </w:r>
      <w:r w:rsidRPr="00335281">
        <w:rPr>
          <w:rFonts w:ascii="Arial" w:hAnsi="Arial" w:cs="Arial"/>
          <w:color w:val="000000"/>
        </w:rPr>
        <w:t xml:space="preserve">As from now on the DSP boots with the last settings loaded. </w:t>
      </w:r>
    </w:p>
    <w:p w:rsidR="00335281" w:rsidRPr="00004DD2" w:rsidRDefault="00335281" w:rsidP="00335281">
      <w:pPr>
        <w:pStyle w:val="NormalWeb"/>
        <w:rPr>
          <w:rFonts w:ascii="Arial" w:hAnsi="Arial" w:cs="Arial"/>
          <w:color w:val="000000"/>
        </w:rPr>
      </w:pPr>
      <w:r w:rsidRPr="00004DD2">
        <w:rPr>
          <w:rFonts w:ascii="Arial" w:hAnsi="Arial" w:cs="Arial"/>
          <w:color w:val="000000"/>
        </w:rPr>
        <w:t>3</w:t>
      </w:r>
      <w:r w:rsidRPr="00004DD2">
        <w:rPr>
          <w:rFonts w:ascii="Arial" w:hAnsi="Arial" w:cs="Arial"/>
          <w:color w:val="000000"/>
        </w:rPr>
        <w:t xml:space="preserve">. </w:t>
      </w:r>
      <w:r w:rsidRPr="00004DD2">
        <w:rPr>
          <w:rFonts w:ascii="Arial" w:hAnsi="Arial" w:cs="Arial"/>
          <w:color w:val="000000"/>
        </w:rPr>
        <w:t>Operation</w:t>
      </w:r>
      <w:r w:rsidRPr="00004DD2">
        <w:rPr>
          <w:rFonts w:ascii="Arial" w:hAnsi="Arial" w:cs="Arial"/>
          <w:color w:val="000000"/>
        </w:rPr>
        <w:t xml:space="preserve"> </w:t>
      </w:r>
    </w:p>
    <w:p w:rsidR="00004DD2" w:rsidRDefault="00004DD2" w:rsidP="00335281">
      <w:pPr>
        <w:pStyle w:val="NormalWeb"/>
        <w:rPr>
          <w:rFonts w:ascii="Arial" w:hAnsi="Arial" w:cs="Arial"/>
          <w:color w:val="000000"/>
          <w:lang w:val="de-DE"/>
        </w:rPr>
      </w:pPr>
      <w:r w:rsidRPr="00004DD2">
        <w:rPr>
          <w:rFonts w:ascii="Arial" w:hAnsi="Arial" w:cs="Arial"/>
          <w:color w:val="000000"/>
        </w:rPr>
        <w:t>Operate the DSP via the Mini-Control.</w:t>
      </w:r>
      <w:r>
        <w:rPr>
          <w:rFonts w:ascii="Arial" w:hAnsi="Arial" w:cs="Arial"/>
          <w:color w:val="000000"/>
        </w:rPr>
        <w:t xml:space="preserve"> </w:t>
      </w:r>
      <w:r w:rsidRPr="00004DD2">
        <w:rPr>
          <w:rFonts w:ascii="Arial" w:hAnsi="Arial" w:cs="Arial"/>
          <w:color w:val="000000"/>
        </w:rPr>
        <w:t xml:space="preserve">While switching the presets the active one is </w:t>
      </w:r>
      <w:r>
        <w:rPr>
          <w:rFonts w:ascii="Arial" w:hAnsi="Arial" w:cs="Arial"/>
          <w:color w:val="000000"/>
        </w:rPr>
        <w:t>displayed by flashing the preset LED.</w:t>
      </w:r>
    </w:p>
    <w:p w:rsidR="00004DD2" w:rsidRDefault="00335281" w:rsidP="00335281">
      <w:pPr>
        <w:pStyle w:val="NormalWeb"/>
        <w:rPr>
          <w:rFonts w:ascii="Arial" w:hAnsi="Arial" w:cs="Arial"/>
          <w:color w:val="000000"/>
          <w:lang w:val="de-DE"/>
        </w:rPr>
      </w:pPr>
      <w:r w:rsidRPr="00335281">
        <w:rPr>
          <w:rFonts w:ascii="Arial" w:hAnsi="Arial" w:cs="Arial"/>
          <w:color w:val="000000"/>
          <w:lang w:val="de-DE"/>
        </w:rPr>
        <w:t xml:space="preserve">4. </w:t>
      </w:r>
      <w:r w:rsidR="00004DD2">
        <w:rPr>
          <w:rFonts w:ascii="Arial" w:hAnsi="Arial" w:cs="Arial"/>
          <w:color w:val="000000"/>
          <w:lang w:val="de-DE"/>
        </w:rPr>
        <w:t xml:space="preserve">Disconnect the </w:t>
      </w:r>
      <w:r w:rsidRPr="00335281">
        <w:rPr>
          <w:rFonts w:ascii="Arial" w:hAnsi="Arial" w:cs="Arial"/>
          <w:color w:val="000000"/>
          <w:lang w:val="de-DE"/>
        </w:rPr>
        <w:t xml:space="preserve">Mini-Control </w:t>
      </w:r>
    </w:p>
    <w:p w:rsidR="00004DD2" w:rsidRDefault="00004DD2" w:rsidP="00335281">
      <w:pPr>
        <w:pStyle w:val="NormalWeb"/>
        <w:rPr>
          <w:rFonts w:ascii="Arial" w:hAnsi="Arial" w:cs="Arial"/>
          <w:color w:val="000000"/>
        </w:rPr>
      </w:pPr>
      <w:r w:rsidRPr="00004DD2">
        <w:rPr>
          <w:rFonts w:ascii="Arial" w:hAnsi="Arial" w:cs="Arial"/>
          <w:color w:val="000000"/>
        </w:rPr>
        <w:t xml:space="preserve">In case the DSP shall be used without the Mini-Control you can reset the settings within </w:t>
      </w:r>
      <w:proofErr w:type="spellStart"/>
      <w:r w:rsidRPr="00004DD2">
        <w:rPr>
          <w:rFonts w:ascii="Arial" w:hAnsi="Arial" w:cs="Arial"/>
          <w:color w:val="000000"/>
        </w:rPr>
        <w:t>Mosconi</w:t>
      </w:r>
      <w:proofErr w:type="spellEnd"/>
      <w:r w:rsidRPr="00004DD2">
        <w:rPr>
          <w:rFonts w:ascii="Arial" w:hAnsi="Arial" w:cs="Arial"/>
          <w:color w:val="000000"/>
        </w:rPr>
        <w:t xml:space="preserve"> software using the button „Load </w:t>
      </w:r>
      <w:r>
        <w:rPr>
          <w:rFonts w:ascii="Arial" w:hAnsi="Arial" w:cs="Arial"/>
          <w:color w:val="000000"/>
        </w:rPr>
        <w:t>factory</w:t>
      </w:r>
      <w:r w:rsidRPr="00004DD2">
        <w:rPr>
          <w:rFonts w:ascii="Arial" w:hAnsi="Arial" w:cs="Arial"/>
          <w:color w:val="000000"/>
        </w:rPr>
        <w:t xml:space="preserve"> settings“. </w:t>
      </w:r>
    </w:p>
    <w:p w:rsidR="00004DD2" w:rsidRPr="00004DD2" w:rsidRDefault="00004DD2" w:rsidP="00335281">
      <w:pPr>
        <w:pStyle w:val="NormalWeb"/>
        <w:rPr>
          <w:rFonts w:ascii="Arial" w:hAnsi="Arial" w:cs="Arial"/>
          <w:b/>
          <w:bCs/>
          <w:color w:val="000000"/>
        </w:rPr>
      </w:pPr>
      <w:r w:rsidRPr="00004DD2">
        <w:rPr>
          <w:rFonts w:ascii="Arial" w:hAnsi="Arial" w:cs="Arial"/>
          <w:b/>
          <w:bCs/>
          <w:color w:val="000000"/>
        </w:rPr>
        <w:t xml:space="preserve">Operate using an </w:t>
      </w:r>
      <w:r w:rsidR="00335281" w:rsidRPr="00004DD2">
        <w:rPr>
          <w:rFonts w:ascii="Arial" w:hAnsi="Arial" w:cs="Arial"/>
          <w:b/>
          <w:bCs/>
          <w:color w:val="000000"/>
        </w:rPr>
        <w:t>IR-</w:t>
      </w:r>
      <w:r w:rsidRPr="00004DD2">
        <w:rPr>
          <w:rFonts w:ascii="Arial" w:hAnsi="Arial" w:cs="Arial"/>
          <w:b/>
          <w:bCs/>
          <w:color w:val="000000"/>
        </w:rPr>
        <w:t xml:space="preserve">remote control </w:t>
      </w:r>
    </w:p>
    <w:p w:rsidR="00335281" w:rsidRDefault="00004DD2" w:rsidP="00335281">
      <w:pPr>
        <w:pStyle w:val="NormalWeb"/>
      </w:pPr>
      <w:r w:rsidRPr="00004DD2">
        <w:rPr>
          <w:rFonts w:ascii="Arial" w:hAnsi="Arial" w:cs="Arial"/>
          <w:color w:val="000000"/>
        </w:rPr>
        <w:t xml:space="preserve">The Mini-Control can interpret the codes of almost any </w:t>
      </w:r>
      <w:r>
        <w:rPr>
          <w:rFonts w:ascii="Arial" w:hAnsi="Arial" w:cs="Arial"/>
          <w:color w:val="000000"/>
        </w:rPr>
        <w:t xml:space="preserve">standard off-the-shelf remote control. </w:t>
      </w:r>
      <w:r w:rsidRPr="00004DD2">
        <w:rPr>
          <w:rFonts w:ascii="Arial" w:hAnsi="Arial" w:cs="Arial"/>
          <w:color w:val="000000"/>
        </w:rPr>
        <w:t>An IR remote control</w:t>
      </w:r>
      <w:r w:rsidR="00335281" w:rsidRPr="00004DD2">
        <w:rPr>
          <w:rFonts w:ascii="Arial" w:hAnsi="Arial" w:cs="Arial"/>
          <w:color w:val="000000"/>
        </w:rPr>
        <w:t xml:space="preserve"> </w:t>
      </w:r>
      <w:r w:rsidRPr="00004DD2">
        <w:rPr>
          <w:rFonts w:ascii="Arial" w:hAnsi="Arial" w:cs="Arial"/>
          <w:color w:val="000000"/>
        </w:rPr>
        <w:t xml:space="preserve">(wireless) or an OEM </w:t>
      </w:r>
      <w:proofErr w:type="spellStart"/>
      <w:r w:rsidRPr="00004DD2">
        <w:rPr>
          <w:rFonts w:ascii="Arial" w:hAnsi="Arial" w:cs="Arial"/>
          <w:color w:val="000000"/>
        </w:rPr>
        <w:t>steeringwheel</w:t>
      </w:r>
      <w:proofErr w:type="spellEnd"/>
      <w:r w:rsidRPr="00004DD2">
        <w:rPr>
          <w:rFonts w:ascii="Arial" w:hAnsi="Arial" w:cs="Arial"/>
          <w:color w:val="000000"/>
        </w:rPr>
        <w:t xml:space="preserve"> remote control adapter (wired, 3,5mm phone jack) can be used. As default the codes of the Alpine RUE-4202 are setup.</w:t>
      </w:r>
      <w:r>
        <w:rPr>
          <w:noProof/>
        </w:rPr>
        <w:t xml:space="preserve"> </w:t>
      </w:r>
    </w:p>
    <w:p w:rsidR="00375279" w:rsidRDefault="00004DD2" w:rsidP="00335281">
      <w:pPr>
        <w:pStyle w:val="NormalWeb"/>
        <w:rPr>
          <w:rFonts w:ascii="Arial" w:hAnsi="Arial" w:cs="Arial"/>
          <w:color w:val="000000"/>
          <w:lang w:val="de-DE"/>
        </w:rPr>
      </w:pPr>
      <w:r>
        <w:rPr>
          <w:noProof/>
        </w:rPr>
        <w:lastRenderedPageBreak/>
        <w:drawing>
          <wp:inline distT="0" distB="0" distL="0" distR="0" wp14:anchorId="5FB4EF02" wp14:editId="3B420AF3">
            <wp:extent cx="2886075" cy="2428875"/>
            <wp:effectExtent l="0" t="0" r="9525" b="9525"/>
            <wp:docPr id="4" name="Picture 4" descr="C:\Users\martin.friedl\AppData\LocalLow\Temp\Microsoft\OPC\DDT.voq3e7eqmuny7qur7xetrh9sf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rtin.friedl\AppData\LocalLow\Temp\Microsoft\OPC\DDT.voq3e7eqmuny7qur7xetrh9sf.t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5279" w:rsidRDefault="00375279" w:rsidP="00335281">
      <w:pPr>
        <w:pStyle w:val="NormalWeb"/>
        <w:rPr>
          <w:rFonts w:ascii="Arial" w:hAnsi="Arial" w:cs="Arial"/>
          <w:color w:val="000000"/>
          <w:lang w:val="de-DE"/>
        </w:rPr>
      </w:pPr>
    </w:p>
    <w:p w:rsidR="00375279" w:rsidRDefault="00C37146" w:rsidP="00335281">
      <w:pPr>
        <w:pStyle w:val="NormalWeb"/>
        <w:rPr>
          <w:rFonts w:ascii="Arial" w:hAnsi="Arial" w:cs="Arial"/>
          <w:color w:val="000000"/>
        </w:rPr>
      </w:pPr>
      <w:r w:rsidRPr="00C37146">
        <w:rPr>
          <w:rFonts w:ascii="Arial" w:hAnsi="Arial" w:cs="Arial"/>
          <w:color w:val="000000"/>
        </w:rPr>
        <w:t xml:space="preserve">While remote control operation the position of the potentiometer sets the start-up volume, </w:t>
      </w:r>
      <w:r>
        <w:rPr>
          <w:rFonts w:ascii="Arial" w:hAnsi="Arial" w:cs="Arial"/>
          <w:color w:val="000000"/>
        </w:rPr>
        <w:t xml:space="preserve">respectively the start-up subwoofer level. Using the remote control the start-up settings can be modified step-by-step. Button 6 (shift mode) switches the function level. As long as the function level 2 is active the preset LED glows continuously and the functions “Balance”, “Fader” and “All Reset” can be used. The Mini-Control switches back to function level 1 after a time out of three seconds after the last action. Function “Reset” activates the start-up settings. Function “All Reset” resets “Balance” and “Fader” to the center position additionally. </w:t>
      </w:r>
    </w:p>
    <w:p w:rsidR="00C37146" w:rsidRPr="00F11EAC" w:rsidRDefault="00C37146" w:rsidP="00335281">
      <w:pPr>
        <w:pStyle w:val="NormalWeb"/>
        <w:rPr>
          <w:rFonts w:ascii="Arial" w:hAnsi="Arial" w:cs="Arial"/>
          <w:b/>
          <w:bCs/>
          <w:color w:val="000000"/>
          <w:lang w:val="de-DE"/>
        </w:rPr>
      </w:pPr>
      <w:r w:rsidRPr="00F11EAC">
        <w:rPr>
          <w:rFonts w:ascii="Arial" w:hAnsi="Arial" w:cs="Arial"/>
          <w:b/>
          <w:bCs/>
          <w:color w:val="000000"/>
          <w:lang w:val="de-DE"/>
        </w:rPr>
        <w:t>Reset settings</w:t>
      </w:r>
    </w:p>
    <w:p w:rsidR="00C37146" w:rsidRDefault="00C37146" w:rsidP="00335281">
      <w:pPr>
        <w:pStyle w:val="NormalWeb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Trained IR codes as well as all start-up settings can be reset to factory defaults. For this purpose press and hold the potentiometer for three seconds while turning on the DSP. The</w:t>
      </w:r>
      <w:r w:rsidR="00F11EAC">
        <w:rPr>
          <w:rFonts w:ascii="Arial" w:hAnsi="Arial" w:cs="Arial"/>
          <w:color w:val="000000"/>
        </w:rPr>
        <w:t xml:space="preserve"> Preset LED flashes rapidly to confirm the reset of all settings.</w:t>
      </w:r>
    </w:p>
    <w:p w:rsidR="00F11EAC" w:rsidRDefault="00F11EAC" w:rsidP="00335281">
      <w:pPr>
        <w:pStyle w:val="NormalWeb"/>
        <w:rPr>
          <w:rFonts w:ascii="Arial" w:hAnsi="Arial" w:cs="Arial"/>
          <w:b/>
          <w:bCs/>
          <w:color w:val="000000"/>
          <w:lang w:val="de-DE"/>
        </w:rPr>
      </w:pPr>
      <w:r>
        <w:rPr>
          <w:rFonts w:ascii="Arial" w:hAnsi="Arial" w:cs="Arial"/>
          <w:b/>
          <w:bCs/>
          <w:color w:val="000000"/>
          <w:lang w:val="de-DE"/>
        </w:rPr>
        <w:t>Training of IR codes (Version</w:t>
      </w:r>
      <w:r w:rsidR="00335281" w:rsidRPr="00335281">
        <w:rPr>
          <w:rFonts w:ascii="Arial" w:hAnsi="Arial" w:cs="Arial"/>
          <w:b/>
          <w:bCs/>
          <w:color w:val="000000"/>
          <w:lang w:val="de-DE"/>
        </w:rPr>
        <w:t xml:space="preserve"> IR) </w:t>
      </w:r>
    </w:p>
    <w:p w:rsidR="001B341F" w:rsidRPr="001B341F" w:rsidRDefault="00F11EAC" w:rsidP="00335281">
      <w:pPr>
        <w:pStyle w:val="NormalWeb"/>
        <w:rPr>
          <w:rFonts w:ascii="Arial" w:hAnsi="Arial" w:cs="Arial"/>
          <w:color w:val="000000"/>
        </w:rPr>
      </w:pPr>
      <w:r w:rsidRPr="00F11EAC">
        <w:rPr>
          <w:rFonts w:ascii="Arial" w:hAnsi="Arial" w:cs="Arial"/>
          <w:color w:val="000000"/>
        </w:rPr>
        <w:t xml:space="preserve">The IR codes can be trained if you plan to use a remote control with codes differing from the </w:t>
      </w:r>
      <w:r>
        <w:rPr>
          <w:rFonts w:ascii="Arial" w:hAnsi="Arial" w:cs="Arial"/>
          <w:color w:val="000000"/>
        </w:rPr>
        <w:t xml:space="preserve">default setup. To start the training </w:t>
      </w:r>
      <w:r w:rsidR="001B341F">
        <w:rPr>
          <w:rFonts w:ascii="Arial" w:hAnsi="Arial" w:cs="Arial"/>
          <w:color w:val="000000"/>
        </w:rPr>
        <w:t xml:space="preserve">process </w:t>
      </w:r>
      <w:r>
        <w:rPr>
          <w:rFonts w:ascii="Arial" w:hAnsi="Arial" w:cs="Arial"/>
          <w:color w:val="000000"/>
        </w:rPr>
        <w:t xml:space="preserve">press and hold the potentiometer for three seconds while the DSP is running until the Preset LED glows. </w:t>
      </w:r>
      <w:r w:rsidRPr="00F11EAC">
        <w:rPr>
          <w:rFonts w:ascii="Arial" w:hAnsi="Arial" w:cs="Arial"/>
          <w:i/>
          <w:iCs/>
          <w:color w:val="000000"/>
        </w:rPr>
        <w:t xml:space="preserve">Note: The current volume at the beginning of the training is saved as mute volume! </w:t>
      </w:r>
      <w:r w:rsidRPr="001B341F">
        <w:rPr>
          <w:rFonts w:ascii="Arial" w:hAnsi="Arial" w:cs="Arial"/>
          <w:color w:val="000000"/>
          <w:lang w:val="de-DE"/>
        </w:rPr>
        <w:t xml:space="preserve">After the Preset LED went out press the button </w:t>
      </w:r>
      <w:r w:rsidR="007D2923" w:rsidRPr="001B341F">
        <w:rPr>
          <w:rFonts w:ascii="Arial" w:hAnsi="Arial" w:cs="Arial"/>
          <w:color w:val="000000"/>
          <w:lang w:val="de-DE"/>
        </w:rPr>
        <w:t xml:space="preserve">for </w:t>
      </w:r>
      <w:r w:rsidRPr="001B341F">
        <w:rPr>
          <w:rFonts w:ascii="Arial" w:hAnsi="Arial" w:cs="Arial"/>
          <w:color w:val="000000"/>
          <w:lang w:val="de-DE"/>
        </w:rPr>
        <w:t>function 1 (volume +). The Preset LED flashes once for confirmation.</w:t>
      </w:r>
      <w:r w:rsidR="001B341F" w:rsidRPr="001B341F">
        <w:rPr>
          <w:rFonts w:ascii="Arial" w:hAnsi="Arial" w:cs="Arial"/>
          <w:color w:val="000000"/>
          <w:lang w:val="de-DE"/>
        </w:rPr>
        <w:t xml:space="preserve"> Repeat for all eleven functions (see table below). If a function is not to be used push the potentiometer to skip a single function. </w:t>
      </w:r>
      <w:r w:rsidR="001B341F" w:rsidRPr="001B341F">
        <w:rPr>
          <w:rFonts w:ascii="Arial" w:hAnsi="Arial" w:cs="Arial"/>
          <w:color w:val="000000"/>
        </w:rPr>
        <w:t>After training all eleven functions the Preset LED flashes three times and the training</w:t>
      </w:r>
      <w:r w:rsidR="001B341F">
        <w:rPr>
          <w:rFonts w:ascii="Arial" w:hAnsi="Arial" w:cs="Arial"/>
          <w:color w:val="000000"/>
        </w:rPr>
        <w:t xml:space="preserve"> process</w:t>
      </w:r>
      <w:r w:rsidR="001B341F" w:rsidRPr="001B341F">
        <w:rPr>
          <w:rFonts w:ascii="Arial" w:hAnsi="Arial" w:cs="Arial"/>
          <w:color w:val="000000"/>
        </w:rPr>
        <w:t xml:space="preserve"> is finished.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1B341F" w:rsidTr="001B341F">
        <w:tc>
          <w:tcPr>
            <w:tcW w:w="4788" w:type="dxa"/>
          </w:tcPr>
          <w:p w:rsidR="001B341F" w:rsidRDefault="001B341F" w:rsidP="00335281">
            <w:pPr>
              <w:pStyle w:val="NormalWeb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788" w:type="dxa"/>
          </w:tcPr>
          <w:p w:rsidR="001B341F" w:rsidRDefault="001B341F" w:rsidP="00335281">
            <w:pPr>
              <w:pStyle w:val="NormalWeb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Volume +</w:t>
            </w:r>
          </w:p>
        </w:tc>
      </w:tr>
      <w:tr w:rsidR="001B341F" w:rsidTr="001B341F">
        <w:tc>
          <w:tcPr>
            <w:tcW w:w="4788" w:type="dxa"/>
          </w:tcPr>
          <w:p w:rsidR="001B341F" w:rsidRDefault="001B341F" w:rsidP="00335281">
            <w:pPr>
              <w:pStyle w:val="NormalWeb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788" w:type="dxa"/>
          </w:tcPr>
          <w:p w:rsidR="001B341F" w:rsidRDefault="001B341F" w:rsidP="00335281">
            <w:pPr>
              <w:pStyle w:val="NormalWeb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Volume -</w:t>
            </w:r>
          </w:p>
        </w:tc>
      </w:tr>
      <w:tr w:rsidR="001B341F" w:rsidTr="001B341F">
        <w:tc>
          <w:tcPr>
            <w:tcW w:w="4788" w:type="dxa"/>
          </w:tcPr>
          <w:p w:rsidR="001B341F" w:rsidRDefault="001B341F" w:rsidP="00335281">
            <w:pPr>
              <w:pStyle w:val="NormalWeb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788" w:type="dxa"/>
          </w:tcPr>
          <w:p w:rsidR="001B341F" w:rsidRDefault="001B341F" w:rsidP="00EF2937">
            <w:pPr>
              <w:pStyle w:val="NormalWeb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Sub</w:t>
            </w:r>
            <w:r w:rsidR="00EF2937">
              <w:rPr>
                <w:rFonts w:ascii="Arial" w:hAnsi="Arial" w:cs="Arial"/>
                <w:color w:val="000000"/>
              </w:rPr>
              <w:t>woofer L</w:t>
            </w:r>
            <w:r>
              <w:rPr>
                <w:rFonts w:ascii="Arial" w:hAnsi="Arial" w:cs="Arial"/>
                <w:color w:val="000000"/>
              </w:rPr>
              <w:t>evel + / Fader front</w:t>
            </w:r>
          </w:p>
        </w:tc>
      </w:tr>
      <w:tr w:rsidR="001B341F" w:rsidTr="001B341F">
        <w:tc>
          <w:tcPr>
            <w:tcW w:w="4788" w:type="dxa"/>
          </w:tcPr>
          <w:p w:rsidR="001B341F" w:rsidRDefault="001B341F" w:rsidP="00335281">
            <w:pPr>
              <w:pStyle w:val="NormalWeb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</w:t>
            </w:r>
          </w:p>
        </w:tc>
        <w:tc>
          <w:tcPr>
            <w:tcW w:w="4788" w:type="dxa"/>
          </w:tcPr>
          <w:p w:rsidR="001B341F" w:rsidRDefault="001B341F" w:rsidP="00EF2937">
            <w:pPr>
              <w:pStyle w:val="NormalWeb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Sub</w:t>
            </w:r>
            <w:r w:rsidR="00EF2937">
              <w:rPr>
                <w:rFonts w:ascii="Arial" w:hAnsi="Arial" w:cs="Arial"/>
                <w:color w:val="000000"/>
              </w:rPr>
              <w:t>woofer L</w:t>
            </w:r>
            <w:r>
              <w:rPr>
                <w:rFonts w:ascii="Arial" w:hAnsi="Arial" w:cs="Arial"/>
                <w:color w:val="000000"/>
              </w:rPr>
              <w:t>evel - / Fader Rear</w:t>
            </w:r>
          </w:p>
        </w:tc>
      </w:tr>
      <w:tr w:rsidR="001B341F" w:rsidTr="001B341F">
        <w:tc>
          <w:tcPr>
            <w:tcW w:w="4788" w:type="dxa"/>
          </w:tcPr>
          <w:p w:rsidR="001B341F" w:rsidRDefault="001B341F" w:rsidP="00335281">
            <w:pPr>
              <w:pStyle w:val="NormalWeb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4788" w:type="dxa"/>
          </w:tcPr>
          <w:p w:rsidR="001B341F" w:rsidRDefault="001B341F" w:rsidP="00335281">
            <w:pPr>
              <w:pStyle w:val="NormalWeb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Preset</w:t>
            </w:r>
          </w:p>
        </w:tc>
      </w:tr>
      <w:tr w:rsidR="001B341F" w:rsidTr="001B341F">
        <w:tc>
          <w:tcPr>
            <w:tcW w:w="4788" w:type="dxa"/>
          </w:tcPr>
          <w:p w:rsidR="001B341F" w:rsidRDefault="001B341F" w:rsidP="00335281">
            <w:pPr>
              <w:pStyle w:val="NormalWeb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4788" w:type="dxa"/>
          </w:tcPr>
          <w:p w:rsidR="001B341F" w:rsidRDefault="001B341F" w:rsidP="00335281">
            <w:pPr>
              <w:pStyle w:val="NormalWeb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Shift mode</w:t>
            </w:r>
          </w:p>
        </w:tc>
      </w:tr>
      <w:tr w:rsidR="001B341F" w:rsidTr="001B341F">
        <w:tc>
          <w:tcPr>
            <w:tcW w:w="4788" w:type="dxa"/>
          </w:tcPr>
          <w:p w:rsidR="001B341F" w:rsidRDefault="001B341F" w:rsidP="00335281">
            <w:pPr>
              <w:pStyle w:val="NormalWeb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4788" w:type="dxa"/>
          </w:tcPr>
          <w:p w:rsidR="001B341F" w:rsidRDefault="001B341F" w:rsidP="00335281">
            <w:pPr>
              <w:pStyle w:val="NormalWeb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Mute</w:t>
            </w:r>
          </w:p>
        </w:tc>
      </w:tr>
      <w:tr w:rsidR="001B341F" w:rsidTr="001B341F">
        <w:tc>
          <w:tcPr>
            <w:tcW w:w="4788" w:type="dxa"/>
          </w:tcPr>
          <w:p w:rsidR="001B341F" w:rsidRDefault="001B341F" w:rsidP="00335281">
            <w:pPr>
              <w:pStyle w:val="NormalWeb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4788" w:type="dxa"/>
          </w:tcPr>
          <w:p w:rsidR="001B341F" w:rsidRDefault="001B341F" w:rsidP="00335281">
            <w:pPr>
              <w:pStyle w:val="NormalWeb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Reset</w:t>
            </w:r>
            <w:r>
              <w:rPr>
                <w:rFonts w:ascii="Arial" w:hAnsi="Arial" w:cs="Arial"/>
                <w:color w:val="000000"/>
              </w:rPr>
              <w:t xml:space="preserve"> / All Reset</w:t>
            </w:r>
          </w:p>
        </w:tc>
      </w:tr>
      <w:tr w:rsidR="001B341F" w:rsidTr="001B341F">
        <w:tc>
          <w:tcPr>
            <w:tcW w:w="4788" w:type="dxa"/>
          </w:tcPr>
          <w:p w:rsidR="001B341F" w:rsidRDefault="001B341F" w:rsidP="00335281">
            <w:pPr>
              <w:pStyle w:val="NormalWeb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4788" w:type="dxa"/>
          </w:tcPr>
          <w:p w:rsidR="001B341F" w:rsidRDefault="001B341F" w:rsidP="00335281">
            <w:pPr>
              <w:pStyle w:val="NormalWeb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Balance right</w:t>
            </w:r>
          </w:p>
        </w:tc>
      </w:tr>
      <w:tr w:rsidR="001B341F" w:rsidTr="001B341F">
        <w:tc>
          <w:tcPr>
            <w:tcW w:w="4788" w:type="dxa"/>
          </w:tcPr>
          <w:p w:rsidR="001B341F" w:rsidRDefault="001B341F" w:rsidP="00335281">
            <w:pPr>
              <w:pStyle w:val="NormalWeb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788" w:type="dxa"/>
          </w:tcPr>
          <w:p w:rsidR="001B341F" w:rsidRDefault="001B341F" w:rsidP="00335281">
            <w:pPr>
              <w:pStyle w:val="NormalWeb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Balance left</w:t>
            </w:r>
          </w:p>
        </w:tc>
      </w:tr>
      <w:tr w:rsidR="001B341F" w:rsidTr="001B341F">
        <w:tc>
          <w:tcPr>
            <w:tcW w:w="4788" w:type="dxa"/>
          </w:tcPr>
          <w:p w:rsidR="001B341F" w:rsidRDefault="001B341F" w:rsidP="00335281">
            <w:pPr>
              <w:pStyle w:val="NormalWeb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788" w:type="dxa"/>
          </w:tcPr>
          <w:p w:rsidR="001B341F" w:rsidRDefault="001B341F" w:rsidP="00335281">
            <w:pPr>
              <w:pStyle w:val="NormalWeb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Reserve / no function</w:t>
            </w:r>
          </w:p>
        </w:tc>
      </w:tr>
    </w:tbl>
    <w:p w:rsidR="001B341F" w:rsidRPr="001B341F" w:rsidRDefault="001B341F" w:rsidP="00335281">
      <w:pPr>
        <w:pStyle w:val="NormalWeb"/>
        <w:rPr>
          <w:rFonts w:ascii="Arial" w:hAnsi="Arial" w:cs="Arial"/>
          <w:i/>
          <w:iCs/>
          <w:color w:val="000000"/>
        </w:rPr>
      </w:pPr>
    </w:p>
    <w:p w:rsidR="001B341F" w:rsidRPr="001B341F" w:rsidRDefault="001B341F" w:rsidP="00335281">
      <w:pPr>
        <w:pStyle w:val="NormalWeb"/>
        <w:rPr>
          <w:rFonts w:ascii="Arial" w:hAnsi="Arial" w:cs="Arial"/>
          <w:b/>
          <w:bCs/>
          <w:color w:val="000000"/>
        </w:rPr>
      </w:pPr>
      <w:r w:rsidRPr="001B341F">
        <w:rPr>
          <w:rFonts w:ascii="Arial" w:hAnsi="Arial" w:cs="Arial"/>
          <w:b/>
          <w:bCs/>
          <w:color w:val="000000"/>
        </w:rPr>
        <w:t>Training of voltage value</w:t>
      </w:r>
      <w:r w:rsidR="00137791">
        <w:rPr>
          <w:rFonts w:ascii="Arial" w:hAnsi="Arial" w:cs="Arial"/>
          <w:b/>
          <w:bCs/>
          <w:color w:val="000000"/>
        </w:rPr>
        <w:t>s</w:t>
      </w:r>
      <w:r w:rsidRPr="001B341F">
        <w:rPr>
          <w:rFonts w:ascii="Arial" w:hAnsi="Arial" w:cs="Arial"/>
          <w:b/>
          <w:bCs/>
          <w:color w:val="000000"/>
        </w:rPr>
        <w:t xml:space="preserve"> (Version R)</w:t>
      </w:r>
    </w:p>
    <w:p w:rsidR="00335281" w:rsidRPr="00EF2937" w:rsidRDefault="001B341F" w:rsidP="00335281">
      <w:pPr>
        <w:pStyle w:val="NormalWeb"/>
        <w:rPr>
          <w:rFonts w:ascii="Arial" w:hAnsi="Arial" w:cs="Arial"/>
          <w:color w:val="000000"/>
        </w:rPr>
      </w:pPr>
      <w:r w:rsidRPr="001B341F">
        <w:rPr>
          <w:rFonts w:ascii="Arial" w:hAnsi="Arial" w:cs="Arial"/>
          <w:color w:val="000000"/>
        </w:rPr>
        <w:t xml:space="preserve">The Mini-Control can interpret the voltage values of a remote control adapter </w:t>
      </w:r>
      <w:r>
        <w:rPr>
          <w:rFonts w:ascii="Arial" w:hAnsi="Arial" w:cs="Arial"/>
          <w:color w:val="000000"/>
        </w:rPr>
        <w:t xml:space="preserve">with resistance coding. </w:t>
      </w:r>
      <w:r w:rsidRPr="001B341F">
        <w:rPr>
          <w:rFonts w:ascii="Arial" w:hAnsi="Arial" w:cs="Arial"/>
          <w:color w:val="000000"/>
        </w:rPr>
        <w:t xml:space="preserve">The resistance coding is often used at remote control adapters for Car-PCs. </w:t>
      </w:r>
      <w:r>
        <w:rPr>
          <w:rFonts w:ascii="Arial" w:hAnsi="Arial" w:cs="Arial"/>
          <w:color w:val="000000"/>
        </w:rPr>
        <w:t>By default the voltage values of the</w:t>
      </w:r>
      <w:bookmarkStart w:id="0" w:name="_GoBack"/>
      <w:bookmarkEnd w:id="0"/>
      <w:r>
        <w:rPr>
          <w:rFonts w:ascii="Arial" w:hAnsi="Arial" w:cs="Arial"/>
          <w:color w:val="000000"/>
        </w:rPr>
        <w:t xml:space="preserve"> adapters </w:t>
      </w:r>
      <w:proofErr w:type="spellStart"/>
      <w:r>
        <w:rPr>
          <w:rFonts w:ascii="Arial" w:hAnsi="Arial" w:cs="Arial"/>
          <w:color w:val="000000"/>
        </w:rPr>
        <w:t>Audiotechnik</w:t>
      </w:r>
      <w:proofErr w:type="spellEnd"/>
      <w:r>
        <w:rPr>
          <w:rFonts w:ascii="Arial" w:hAnsi="Arial" w:cs="Arial"/>
          <w:color w:val="000000"/>
        </w:rPr>
        <w:t xml:space="preserve"> Dietz (65060) and </w:t>
      </w:r>
      <w:proofErr w:type="spellStart"/>
      <w:r>
        <w:rPr>
          <w:rFonts w:ascii="Arial" w:hAnsi="Arial" w:cs="Arial"/>
          <w:color w:val="000000"/>
        </w:rPr>
        <w:t>CarPC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Joycon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Exr</w:t>
      </w:r>
      <w:proofErr w:type="spellEnd"/>
      <w:r>
        <w:rPr>
          <w:rFonts w:ascii="Arial" w:hAnsi="Arial" w:cs="Arial"/>
          <w:color w:val="000000"/>
        </w:rPr>
        <w:t xml:space="preserve"> are set up. </w:t>
      </w:r>
      <w:r w:rsidRPr="001B341F">
        <w:rPr>
          <w:rFonts w:ascii="Arial" w:hAnsi="Arial" w:cs="Arial"/>
          <w:color w:val="000000"/>
        </w:rPr>
        <w:t>New voltage values can be trained if an adapter with different values is to be used.</w:t>
      </w:r>
      <w:r w:rsidR="00EF2937">
        <w:rPr>
          <w:rFonts w:ascii="Arial" w:hAnsi="Arial" w:cs="Arial"/>
          <w:color w:val="000000"/>
        </w:rPr>
        <w:t xml:space="preserve"> </w:t>
      </w:r>
      <w:r w:rsidR="00EF2937">
        <w:rPr>
          <w:rFonts w:ascii="Arial" w:hAnsi="Arial" w:cs="Arial"/>
          <w:color w:val="000000"/>
        </w:rPr>
        <w:t xml:space="preserve">To start the training process press and hold the potentiometer for three seconds while the DSP is running until the Preset LED glows. </w:t>
      </w:r>
      <w:r w:rsidR="00EF2937" w:rsidRPr="00F11EAC">
        <w:rPr>
          <w:rFonts w:ascii="Arial" w:hAnsi="Arial" w:cs="Arial"/>
          <w:i/>
          <w:iCs/>
          <w:color w:val="000000"/>
        </w:rPr>
        <w:t xml:space="preserve">Note: The current volume at the beginning of the training is saved as mute volume! </w:t>
      </w:r>
      <w:r w:rsidR="00EF2937" w:rsidRPr="00EF2937">
        <w:rPr>
          <w:rFonts w:ascii="Arial" w:hAnsi="Arial" w:cs="Arial"/>
          <w:color w:val="000000"/>
        </w:rPr>
        <w:t xml:space="preserve">After the Preset LED went out press the button for function 1 (volume +). The Preset LED flashes once for confirmation. </w:t>
      </w:r>
      <w:proofErr w:type="gramStart"/>
      <w:r w:rsidR="00EF2937" w:rsidRPr="00EF2937">
        <w:rPr>
          <w:rFonts w:ascii="Arial" w:hAnsi="Arial" w:cs="Arial"/>
          <w:color w:val="000000"/>
        </w:rPr>
        <w:t xml:space="preserve">Repeat for all </w:t>
      </w:r>
      <w:r w:rsidR="00EF2937">
        <w:rPr>
          <w:rFonts w:ascii="Arial" w:hAnsi="Arial" w:cs="Arial"/>
          <w:color w:val="000000"/>
        </w:rPr>
        <w:t>five</w:t>
      </w:r>
      <w:r w:rsidR="00EF2937" w:rsidRPr="00EF2937">
        <w:rPr>
          <w:rFonts w:ascii="Arial" w:hAnsi="Arial" w:cs="Arial"/>
          <w:color w:val="000000"/>
        </w:rPr>
        <w:t xml:space="preserve"> functions (see table below).</w:t>
      </w:r>
      <w:proofErr w:type="gramEnd"/>
      <w:r w:rsidR="00EF2937" w:rsidRPr="00EF2937">
        <w:rPr>
          <w:rFonts w:ascii="Arial" w:hAnsi="Arial" w:cs="Arial"/>
          <w:color w:val="000000"/>
        </w:rPr>
        <w:t xml:space="preserve"> If a function is not to be used push the potentiometer to skip a single function. </w:t>
      </w:r>
      <w:r w:rsidR="00EF2937" w:rsidRPr="001B341F">
        <w:rPr>
          <w:rFonts w:ascii="Arial" w:hAnsi="Arial" w:cs="Arial"/>
          <w:color w:val="000000"/>
        </w:rPr>
        <w:t xml:space="preserve">After training all </w:t>
      </w:r>
      <w:r w:rsidR="00EF2937">
        <w:rPr>
          <w:rFonts w:ascii="Arial" w:hAnsi="Arial" w:cs="Arial"/>
          <w:color w:val="000000"/>
        </w:rPr>
        <w:t>five</w:t>
      </w:r>
      <w:r w:rsidR="00EF2937" w:rsidRPr="001B341F">
        <w:rPr>
          <w:rFonts w:ascii="Arial" w:hAnsi="Arial" w:cs="Arial"/>
          <w:color w:val="000000"/>
        </w:rPr>
        <w:t xml:space="preserve"> functions the Preset LED flashes three times and the training</w:t>
      </w:r>
      <w:r w:rsidR="00EF2937">
        <w:rPr>
          <w:rFonts w:ascii="Arial" w:hAnsi="Arial" w:cs="Arial"/>
          <w:color w:val="000000"/>
        </w:rPr>
        <w:t xml:space="preserve"> process</w:t>
      </w:r>
      <w:r w:rsidR="00EF2937" w:rsidRPr="001B341F">
        <w:rPr>
          <w:rFonts w:ascii="Arial" w:hAnsi="Arial" w:cs="Arial"/>
          <w:color w:val="000000"/>
        </w:rPr>
        <w:t xml:space="preserve"> is finished.</w:t>
      </w:r>
      <w:r w:rsidR="00EF2937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EF2937" w:rsidTr="00EF2937">
        <w:tc>
          <w:tcPr>
            <w:tcW w:w="4788" w:type="dxa"/>
          </w:tcPr>
          <w:p w:rsidR="00EF2937" w:rsidRDefault="00EF2937" w:rsidP="00335281">
            <w:pPr>
              <w:pStyle w:val="NormalWeb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788" w:type="dxa"/>
          </w:tcPr>
          <w:p w:rsidR="00EF2937" w:rsidRDefault="00EF2937" w:rsidP="00335281">
            <w:pPr>
              <w:pStyle w:val="NormalWeb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Volume</w:t>
            </w:r>
            <w:r>
              <w:rPr>
                <w:rFonts w:ascii="Arial" w:hAnsi="Arial" w:cs="Arial"/>
                <w:color w:val="000000"/>
              </w:rPr>
              <w:t xml:space="preserve"> +</w:t>
            </w:r>
          </w:p>
        </w:tc>
      </w:tr>
      <w:tr w:rsidR="00EF2937" w:rsidTr="00EF2937">
        <w:tc>
          <w:tcPr>
            <w:tcW w:w="4788" w:type="dxa"/>
          </w:tcPr>
          <w:p w:rsidR="00EF2937" w:rsidRDefault="00EF2937" w:rsidP="00335281">
            <w:pPr>
              <w:pStyle w:val="NormalWeb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788" w:type="dxa"/>
          </w:tcPr>
          <w:p w:rsidR="00EF2937" w:rsidRDefault="00EF2937" w:rsidP="00335281">
            <w:pPr>
              <w:pStyle w:val="NormalWeb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Volume</w:t>
            </w:r>
            <w:r>
              <w:rPr>
                <w:rFonts w:ascii="Arial" w:hAnsi="Arial" w:cs="Arial"/>
                <w:color w:val="000000"/>
              </w:rPr>
              <w:t xml:space="preserve"> -</w:t>
            </w:r>
          </w:p>
        </w:tc>
      </w:tr>
      <w:tr w:rsidR="00EF2937" w:rsidTr="00EF2937">
        <w:tc>
          <w:tcPr>
            <w:tcW w:w="4788" w:type="dxa"/>
          </w:tcPr>
          <w:p w:rsidR="00EF2937" w:rsidRDefault="00EF2937" w:rsidP="00335281">
            <w:pPr>
              <w:pStyle w:val="NormalWeb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788" w:type="dxa"/>
          </w:tcPr>
          <w:p w:rsidR="00EF2937" w:rsidRDefault="00EF2937" w:rsidP="00EF2937">
            <w:pPr>
              <w:pStyle w:val="NormalWeb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Sublevel</w:t>
            </w:r>
            <w:r>
              <w:rPr>
                <w:rFonts w:ascii="Arial" w:hAnsi="Arial" w:cs="Arial"/>
                <w:color w:val="000000"/>
              </w:rPr>
              <w:t xml:space="preserve"> + / Fader Front</w:t>
            </w:r>
          </w:p>
        </w:tc>
      </w:tr>
      <w:tr w:rsidR="00EF2937" w:rsidTr="00EF2937">
        <w:tc>
          <w:tcPr>
            <w:tcW w:w="4788" w:type="dxa"/>
          </w:tcPr>
          <w:p w:rsidR="00EF2937" w:rsidRDefault="00EF2937" w:rsidP="00335281">
            <w:pPr>
              <w:pStyle w:val="NormalWeb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4788" w:type="dxa"/>
          </w:tcPr>
          <w:p w:rsidR="00EF2937" w:rsidRDefault="00EF2937" w:rsidP="00335281">
            <w:pPr>
              <w:pStyle w:val="NormalWeb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Subwoofer Level - / Fader Rear</w:t>
            </w:r>
          </w:p>
        </w:tc>
      </w:tr>
      <w:tr w:rsidR="00EF2937" w:rsidTr="00EF2937">
        <w:tc>
          <w:tcPr>
            <w:tcW w:w="4788" w:type="dxa"/>
          </w:tcPr>
          <w:p w:rsidR="00EF2937" w:rsidRDefault="00EF2937" w:rsidP="00335281">
            <w:pPr>
              <w:pStyle w:val="NormalWeb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4788" w:type="dxa"/>
          </w:tcPr>
          <w:p w:rsidR="00EF2937" w:rsidRDefault="00EF2937" w:rsidP="00335281">
            <w:pPr>
              <w:pStyle w:val="NormalWeb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Preset</w:t>
            </w:r>
          </w:p>
        </w:tc>
      </w:tr>
    </w:tbl>
    <w:p w:rsidR="00EF2937" w:rsidRDefault="00EF2937" w:rsidP="00335281">
      <w:pPr>
        <w:pStyle w:val="NormalWeb"/>
        <w:rPr>
          <w:rFonts w:ascii="Arial" w:hAnsi="Arial" w:cs="Arial"/>
          <w:color w:val="000000"/>
        </w:rPr>
      </w:pPr>
    </w:p>
    <w:p w:rsidR="00335281" w:rsidRDefault="00335281" w:rsidP="00335281">
      <w:pPr>
        <w:pStyle w:val="NormalWeb"/>
      </w:pPr>
      <w:r>
        <w:rPr>
          <w:rFonts w:ascii="Arial" w:hAnsi="Arial" w:cs="Arial"/>
          <w:b/>
          <w:bCs/>
          <w:color w:val="000000"/>
        </w:rPr>
        <w:t xml:space="preserve">Adaption </w:t>
      </w:r>
      <w:r w:rsidR="00137791">
        <w:rPr>
          <w:rFonts w:ascii="Arial" w:hAnsi="Arial" w:cs="Arial"/>
          <w:b/>
          <w:bCs/>
          <w:color w:val="000000"/>
        </w:rPr>
        <w:t>using resistance values</w:t>
      </w:r>
      <w:r>
        <w:rPr>
          <w:rFonts w:ascii="Arial" w:hAnsi="Arial" w:cs="Arial"/>
          <w:b/>
          <w:bCs/>
          <w:color w:val="000000"/>
        </w:rPr>
        <w:t xml:space="preserve"> – </w:t>
      </w:r>
      <w:r w:rsidR="00137791">
        <w:rPr>
          <w:rFonts w:ascii="Arial" w:hAnsi="Arial" w:cs="Arial"/>
          <w:b/>
          <w:bCs/>
          <w:color w:val="000000"/>
        </w:rPr>
        <w:t>basic circuit</w:t>
      </w:r>
    </w:p>
    <w:p w:rsidR="00335281" w:rsidRDefault="00335281" w:rsidP="00335281">
      <w:pPr>
        <w:pStyle w:val="NormalWeb"/>
      </w:pPr>
      <w:r>
        <w:rPr>
          <w:noProof/>
        </w:rPr>
        <w:lastRenderedPageBreak/>
        <w:drawing>
          <wp:inline distT="0" distB="0" distL="0" distR="0">
            <wp:extent cx="5895975" cy="4457700"/>
            <wp:effectExtent l="0" t="0" r="9525" b="0"/>
            <wp:docPr id="1" name="Picture 1" descr="C:\Users\martin.friedl\AppData\LocalLow\Temp\Microsoft\OPC\DDT.lre3izjx78l0hg95tliaei0kg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rtin.friedl\AppData\LocalLow\Temp\Microsoft\OPC\DDT.lre3izjx78l0hg95tliaei0kg.t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5940" w:rsidRDefault="002D5940"/>
    <w:sectPr w:rsidR="002D594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281"/>
    <w:rsid w:val="00004DD2"/>
    <w:rsid w:val="00137791"/>
    <w:rsid w:val="001B341F"/>
    <w:rsid w:val="002D5940"/>
    <w:rsid w:val="00335281"/>
    <w:rsid w:val="00375279"/>
    <w:rsid w:val="004D5AF8"/>
    <w:rsid w:val="007D2923"/>
    <w:rsid w:val="008E6494"/>
    <w:rsid w:val="009F5F1D"/>
    <w:rsid w:val="00C37146"/>
    <w:rsid w:val="00EF2937"/>
    <w:rsid w:val="00F11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35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5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528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B34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35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5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528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B34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1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5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Friedl</dc:creator>
  <cp:lastModifiedBy>Martin Friedl</cp:lastModifiedBy>
  <cp:revision>8</cp:revision>
  <dcterms:created xsi:type="dcterms:W3CDTF">2013-01-31T18:38:00Z</dcterms:created>
  <dcterms:modified xsi:type="dcterms:W3CDTF">2013-01-31T20:02:00Z</dcterms:modified>
</cp:coreProperties>
</file>